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center"/>
        <w:rPr>
          <w:rFonts w:ascii="宋体" w:hAnsi="宋体" w:eastAsia="宋体" w:cs="宋体"/>
          <w:kern w:val="0"/>
          <w:szCs w:val="21"/>
        </w:rPr>
      </w:pPr>
      <w:r>
        <w:rPr>
          <w:rFonts w:hint="eastAsia" w:ascii="宋体" w:hAnsi="宋体" w:eastAsia="宋体" w:cs="宋体"/>
          <w:b/>
          <w:bCs/>
          <w:kern w:val="0"/>
          <w:sz w:val="44"/>
          <w:szCs w:val="44"/>
        </w:rPr>
        <w:t>大学生校外实践教育基地协议书</w:t>
      </w:r>
      <w:r>
        <w:rPr>
          <w:rFonts w:hint="eastAsia" w:ascii="楷体" w:hAnsi="楷体" w:eastAsia="楷体" w:cs="宋体"/>
          <w:kern w:val="0"/>
          <w:sz w:val="44"/>
          <w:szCs w:val="44"/>
        </w:rPr>
        <w:t>（参考模板）</w:t>
      </w:r>
    </w:p>
    <w:p>
      <w:pPr>
        <w:widowControl/>
        <w:spacing w:line="440" w:lineRule="atLeast"/>
        <w:rPr>
          <w:rFonts w:ascii="微软雅黑" w:hAnsi="微软雅黑" w:eastAsia="微软雅黑" w:cs="宋体"/>
          <w:kern w:val="0"/>
          <w:szCs w:val="21"/>
        </w:rPr>
      </w:pPr>
    </w:p>
    <w:p>
      <w:pPr>
        <w:widowControl/>
        <w:spacing w:line="408"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甲 </w:t>
      </w:r>
      <w:r>
        <w:rPr>
          <w:rFonts w:ascii="宋体" w:hAnsi="宋体" w:eastAsia="宋体" w:cs="宋体"/>
          <w:kern w:val="0"/>
          <w:sz w:val="24"/>
          <w:szCs w:val="24"/>
        </w:rPr>
        <w:t xml:space="preserve">   </w:t>
      </w:r>
      <w:r>
        <w:rPr>
          <w:rFonts w:hint="eastAsia" w:ascii="宋体" w:hAnsi="宋体" w:eastAsia="宋体" w:cs="宋体"/>
          <w:kern w:val="0"/>
          <w:sz w:val="24"/>
          <w:szCs w:val="24"/>
        </w:rPr>
        <w:t>方：</w:t>
      </w:r>
      <w:r>
        <w:rPr>
          <w:rFonts w:ascii="宋体" w:hAnsi="宋体" w:eastAsia="宋体" w:cs="宋体"/>
          <w:kern w:val="0"/>
          <w:sz w:val="24"/>
          <w:szCs w:val="24"/>
        </w:rPr>
        <w:t xml:space="preserve"> </w:t>
      </w:r>
    </w:p>
    <w:p>
      <w:pPr>
        <w:widowControl/>
        <w:spacing w:line="408"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通讯地址： </w:t>
      </w:r>
      <w:r>
        <w:rPr>
          <w:rFonts w:ascii="宋体" w:hAnsi="宋体" w:eastAsia="宋体" w:cs="宋体"/>
          <w:kern w:val="0"/>
          <w:sz w:val="24"/>
          <w:szCs w:val="24"/>
        </w:rPr>
        <w:t xml:space="preserve">                              </w:t>
      </w:r>
      <w:r>
        <w:rPr>
          <w:rFonts w:hint="eastAsia" w:ascii="宋体" w:hAnsi="宋体" w:eastAsia="宋体" w:cs="宋体"/>
          <w:kern w:val="0"/>
          <w:sz w:val="24"/>
          <w:szCs w:val="24"/>
        </w:rPr>
        <w:t>      邮编：6</w:t>
      </w:r>
      <w:r>
        <w:rPr>
          <w:rFonts w:ascii="宋体" w:hAnsi="宋体" w:eastAsia="宋体" w:cs="宋体"/>
          <w:kern w:val="0"/>
          <w:sz w:val="24"/>
          <w:szCs w:val="24"/>
        </w:rPr>
        <w:t>43000</w:t>
      </w:r>
    </w:p>
    <w:p>
      <w:pPr>
        <w:widowControl/>
        <w:spacing w:line="408" w:lineRule="atLeast"/>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乙方：</w:t>
      </w:r>
    </w:p>
    <w:p>
      <w:pPr>
        <w:widowControl/>
        <w:spacing w:line="408"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通讯地址：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邮编：</w:t>
      </w:r>
    </w:p>
    <w:p>
      <w:pPr>
        <w:widowControl/>
        <w:spacing w:line="408" w:lineRule="atLeast"/>
        <w:jc w:val="left"/>
        <w:rPr>
          <w:rFonts w:hint="eastAsia" w:ascii="微软雅黑" w:hAnsi="微软雅黑" w:eastAsia="微软雅黑" w:cs="宋体"/>
          <w:kern w:val="0"/>
          <w:szCs w:val="21"/>
        </w:rPr>
      </w:pPr>
    </w:p>
    <w:p>
      <w:pPr>
        <w:widowControl/>
        <w:spacing w:line="440" w:lineRule="exact"/>
        <w:ind w:firstLine="605"/>
        <w:rPr>
          <w:rFonts w:ascii="仿宋" w:hAnsi="仿宋" w:eastAsia="仿宋" w:cs="仿宋"/>
          <w:kern w:val="0"/>
          <w:sz w:val="24"/>
          <w:szCs w:val="24"/>
        </w:rPr>
      </w:pPr>
      <w:r>
        <w:rPr>
          <w:rFonts w:hint="eastAsia" w:ascii="仿宋" w:hAnsi="仿宋" w:eastAsia="仿宋" w:cs="仿宋"/>
          <w:kern w:val="0"/>
          <w:sz w:val="24"/>
          <w:szCs w:val="24"/>
        </w:rPr>
        <w:t>为保证高等学校学生的社会实践和实习教学的顺利开展，根据教育部大力加强实践教学，切实提高大学生的实践能力，加强“产学研”合作教育，充分利用资源，加强实践教育基地建设的精神，本着优势互补.相互协作.互利互惠.共同发展，提高人才培养质量的原则，经甲乙双方充分协商，就关于共建本科教学实践教育基地达成如下协议：</w:t>
      </w:r>
    </w:p>
    <w:p>
      <w:pPr>
        <w:widowControl/>
        <w:spacing w:line="440" w:lineRule="exact"/>
        <w:ind w:firstLine="605"/>
        <w:rPr>
          <w:rFonts w:ascii="仿宋" w:hAnsi="仿宋" w:eastAsia="仿宋" w:cs="仿宋"/>
          <w:kern w:val="0"/>
          <w:sz w:val="24"/>
          <w:szCs w:val="24"/>
        </w:rPr>
      </w:pPr>
      <w:r>
        <w:rPr>
          <w:rFonts w:hint="eastAsia" w:ascii="仿宋" w:hAnsi="仿宋" w:eastAsia="仿宋" w:cs="仿宋"/>
          <w:kern w:val="0"/>
          <w:sz w:val="24"/>
          <w:szCs w:val="24"/>
        </w:rPr>
        <w:t>一、实践教育基地的名称，地点和任务</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甲乙双方商定，建立实践教育基地的名称为“四川轻化工大学实践教育基地”，实践教育基地地点设在乙方单位。基地定期接受四川轻化工大学相关专业学生进行实践教学活动。</w:t>
      </w:r>
    </w:p>
    <w:p>
      <w:pPr>
        <w:widowControl/>
        <w:numPr>
          <w:ilvl w:val="0"/>
          <w:numId w:val="1"/>
        </w:numPr>
        <w:spacing w:line="440" w:lineRule="exact"/>
        <w:ind w:firstLine="475"/>
        <w:rPr>
          <w:rFonts w:ascii="仿宋" w:hAnsi="仿宋" w:eastAsia="仿宋" w:cs="仿宋"/>
          <w:kern w:val="0"/>
          <w:sz w:val="24"/>
          <w:szCs w:val="24"/>
        </w:rPr>
      </w:pPr>
      <w:r>
        <w:rPr>
          <w:rFonts w:hint="eastAsia" w:ascii="仿宋" w:hAnsi="仿宋" w:eastAsia="仿宋" w:cs="仿宋"/>
          <w:kern w:val="0"/>
          <w:sz w:val="24"/>
          <w:szCs w:val="24"/>
        </w:rPr>
        <w:t>甲乙双方承担的义务和权利</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（一）甲方的权利和义务</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1.在协议有效期内，甲方按照教学计划派送</w:t>
      </w:r>
      <w:r>
        <w:rPr>
          <w:rFonts w:hint="eastAsia" w:ascii="仿宋" w:hAnsi="仿宋" w:eastAsia="仿宋" w:cs="仿宋"/>
          <w:sz w:val="24"/>
          <w:szCs w:val="24"/>
          <w:u w:val="single"/>
        </w:rPr>
        <w:t xml:space="preserve">                  </w:t>
      </w:r>
      <w:r>
        <w:rPr>
          <w:rFonts w:hint="eastAsia" w:ascii="仿宋" w:hAnsi="仿宋" w:eastAsia="仿宋" w:cs="仿宋"/>
          <w:sz w:val="24"/>
          <w:szCs w:val="24"/>
        </w:rPr>
        <w:t>专业的学生到乙方进行实习。</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2.甲方在实习期间派出指导教师，负责对学生的指导和日常管理，并对学生开展思想.诚信和安全等方面的教育。</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3.甲方应提前一个月将实习（见习）计划表.学生名单等通知乙方。甲方要对学生进行实习（见习）动员及培训；</w:t>
      </w:r>
    </w:p>
    <w:p>
      <w:pPr>
        <w:widowControl/>
        <w:spacing w:line="440" w:lineRule="exact"/>
        <w:ind w:firstLine="420"/>
        <w:rPr>
          <w:rFonts w:ascii="仿宋" w:hAnsi="仿宋" w:eastAsia="仿宋" w:cs="仿宋"/>
          <w:kern w:val="0"/>
          <w:sz w:val="24"/>
          <w:szCs w:val="24"/>
        </w:rPr>
      </w:pPr>
      <w:r>
        <w:rPr>
          <w:rFonts w:hint="eastAsia" w:ascii="仿宋" w:hAnsi="仿宋" w:eastAsia="仿宋" w:cs="仿宋"/>
          <w:kern w:val="0"/>
          <w:sz w:val="24"/>
          <w:szCs w:val="24"/>
        </w:rPr>
        <w:t>4.甲方有义务根据实践.实习教学的需要与乙方共同搞好基地的共建。</w:t>
      </w:r>
    </w:p>
    <w:p>
      <w:pPr>
        <w:widowControl/>
        <w:spacing w:line="440" w:lineRule="exact"/>
        <w:ind w:firstLine="420"/>
        <w:rPr>
          <w:rFonts w:ascii="仿宋" w:hAnsi="仿宋" w:eastAsia="仿宋" w:cs="仿宋"/>
          <w:kern w:val="0"/>
          <w:sz w:val="24"/>
          <w:szCs w:val="24"/>
        </w:rPr>
      </w:pPr>
      <w:r>
        <w:rPr>
          <w:rFonts w:hint="eastAsia" w:ascii="仿宋" w:hAnsi="仿宋" w:eastAsia="仿宋" w:cs="仿宋"/>
          <w:kern w:val="0"/>
          <w:sz w:val="24"/>
          <w:szCs w:val="24"/>
        </w:rPr>
        <w:t>5.学生在实习（见习）期间发生事故，由甲乙双方共同分析事故原因，根据实际情况协商解决；</w:t>
      </w:r>
    </w:p>
    <w:p>
      <w:pPr>
        <w:widowControl/>
        <w:spacing w:line="440" w:lineRule="exact"/>
        <w:ind w:firstLine="420"/>
        <w:rPr>
          <w:rFonts w:ascii="仿宋" w:hAnsi="仿宋" w:eastAsia="仿宋" w:cs="仿宋"/>
          <w:kern w:val="0"/>
          <w:sz w:val="24"/>
          <w:szCs w:val="24"/>
        </w:rPr>
      </w:pPr>
      <w:r>
        <w:rPr>
          <w:rFonts w:hint="eastAsia" w:ascii="仿宋" w:hAnsi="仿宋" w:eastAsia="仿宋" w:cs="仿宋"/>
          <w:kern w:val="0"/>
          <w:sz w:val="24"/>
          <w:szCs w:val="24"/>
        </w:rPr>
        <w:t>6.实习（见习）期间的实习费由甲方承担.学生食宿及交通费由甲乙双方协商处理；</w:t>
      </w:r>
    </w:p>
    <w:p>
      <w:pPr>
        <w:spacing w:line="440" w:lineRule="exact"/>
        <w:ind w:firstLine="420"/>
        <w:rPr>
          <w:rFonts w:ascii="仿宋" w:hAnsi="仿宋" w:eastAsia="仿宋" w:cs="仿宋"/>
          <w:sz w:val="24"/>
          <w:szCs w:val="24"/>
        </w:rPr>
      </w:pPr>
      <w:r>
        <w:rPr>
          <w:rFonts w:hint="eastAsia" w:ascii="仿宋" w:hAnsi="仿宋" w:eastAsia="仿宋" w:cs="仿宋"/>
          <w:kern w:val="0"/>
          <w:sz w:val="24"/>
          <w:szCs w:val="24"/>
        </w:rPr>
        <w:t>7.</w:t>
      </w:r>
      <w:r>
        <w:rPr>
          <w:rFonts w:hint="eastAsia" w:ascii="仿宋" w:hAnsi="仿宋" w:eastAsia="仿宋" w:cs="仿宋"/>
          <w:sz w:val="24"/>
          <w:szCs w:val="24"/>
        </w:rPr>
        <w:t>甲方负责助督促实习学生在实习结束时将实习学生从乙方借用的技术资料及介质一并归还给乙方。经乙方同意提供给甲方或实习学生存留备份的除外。</w:t>
      </w:r>
    </w:p>
    <w:p>
      <w:pPr>
        <w:widowControl/>
        <w:spacing w:line="440" w:lineRule="exact"/>
        <w:ind w:firstLine="475"/>
        <w:rPr>
          <w:rFonts w:ascii="仿宋" w:hAnsi="仿宋" w:eastAsia="仿宋" w:cs="仿宋"/>
          <w:kern w:val="0"/>
          <w:sz w:val="24"/>
          <w:szCs w:val="24"/>
        </w:rPr>
      </w:pPr>
      <w:r>
        <w:rPr>
          <w:rFonts w:hint="eastAsia" w:ascii="仿宋" w:hAnsi="仿宋" w:eastAsia="仿宋" w:cs="仿宋"/>
          <w:sz w:val="24"/>
          <w:szCs w:val="24"/>
        </w:rPr>
        <w:t>（二）</w:t>
      </w:r>
      <w:r>
        <w:rPr>
          <w:rFonts w:hint="eastAsia" w:ascii="仿宋" w:hAnsi="仿宋" w:eastAsia="仿宋" w:cs="仿宋"/>
          <w:kern w:val="0"/>
          <w:sz w:val="24"/>
          <w:szCs w:val="24"/>
        </w:rPr>
        <w:t>乙方的权利和义务</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1.乙方享有从甲方优先获取有关本专业最新信息的权利，并享有甲方在人才培训.课程进修.科技咨询等方面的优先考虑权。</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2.在国家政策允许范围内，乙方享有在现有毕业生中优先选聘有关毕业生的权利。</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3.学生在基地实习期间，配合甲方开展思想政治教育工作，教育学生遵守基地各项规章制度。</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4.选派思想素质好.业务能力强的人担任实习指导教师，与甲方协商后确定聘用人员。</w:t>
      </w:r>
    </w:p>
    <w:p>
      <w:pPr>
        <w:widowControl/>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5.安排并指导学生开展相关实习活动，规范管理。</w:t>
      </w:r>
    </w:p>
    <w:p>
      <w:pPr>
        <w:widowControl/>
        <w:spacing w:line="440" w:lineRule="exact"/>
        <w:ind w:left="360" w:firstLine="120" w:firstLineChars="50"/>
        <w:rPr>
          <w:rFonts w:ascii="仿宋" w:hAnsi="仿宋" w:eastAsia="仿宋" w:cs="仿宋"/>
          <w:kern w:val="0"/>
          <w:sz w:val="24"/>
          <w:szCs w:val="24"/>
        </w:rPr>
      </w:pPr>
      <w:r>
        <w:rPr>
          <w:rFonts w:hint="eastAsia" w:ascii="仿宋" w:hAnsi="仿宋" w:eastAsia="仿宋" w:cs="仿宋"/>
          <w:kern w:val="0"/>
          <w:sz w:val="24"/>
          <w:szCs w:val="24"/>
        </w:rPr>
        <w:t>6.可向甲方提出有关实习工作的具体建议。</w:t>
      </w:r>
    </w:p>
    <w:p>
      <w:pPr>
        <w:widowControl/>
        <w:spacing w:line="440" w:lineRule="exact"/>
        <w:ind w:firstLine="475"/>
        <w:rPr>
          <w:rFonts w:ascii="仿宋" w:hAnsi="仿宋" w:eastAsia="仿宋" w:cs="仿宋"/>
          <w:kern w:val="0"/>
          <w:sz w:val="24"/>
          <w:szCs w:val="24"/>
        </w:rPr>
      </w:pPr>
      <w:r>
        <w:rPr>
          <w:rFonts w:hint="eastAsia" w:ascii="仿宋" w:hAnsi="仿宋" w:eastAsia="仿宋" w:cs="仿宋"/>
          <w:kern w:val="0"/>
          <w:sz w:val="24"/>
          <w:szCs w:val="24"/>
        </w:rPr>
        <w:t>三、实践教育基地的建设</w:t>
      </w:r>
    </w:p>
    <w:p>
      <w:pPr>
        <w:widowControl/>
        <w:spacing w:line="440" w:lineRule="exact"/>
        <w:ind w:firstLine="475"/>
        <w:rPr>
          <w:rFonts w:ascii="仿宋" w:hAnsi="仿宋" w:eastAsia="仿宋" w:cs="仿宋"/>
          <w:sz w:val="24"/>
          <w:szCs w:val="24"/>
        </w:rPr>
      </w:pPr>
      <w:r>
        <w:rPr>
          <w:rFonts w:hint="eastAsia" w:ascii="仿宋" w:hAnsi="仿宋" w:eastAsia="仿宋" w:cs="仿宋"/>
          <w:kern w:val="0"/>
          <w:sz w:val="24"/>
          <w:szCs w:val="24"/>
        </w:rPr>
        <w:t> 1.</w:t>
      </w:r>
      <w:r>
        <w:rPr>
          <w:rFonts w:hint="eastAsia" w:ascii="仿宋" w:hAnsi="仿宋" w:eastAsia="仿宋" w:cs="仿宋"/>
          <w:sz w:val="24"/>
          <w:szCs w:val="24"/>
        </w:rPr>
        <w:t>双方组成校外实践教学基地领导小组，由双方领导.技术人员和教师组成，甲方任组长，乙方任副组长。</w:t>
      </w:r>
    </w:p>
    <w:p>
      <w:pPr>
        <w:widowControl/>
        <w:spacing w:line="440" w:lineRule="exact"/>
        <w:ind w:left="239" w:leftChars="114" w:firstLine="302" w:firstLineChars="126"/>
        <w:rPr>
          <w:rFonts w:ascii="仿宋" w:hAnsi="仿宋" w:eastAsia="仿宋" w:cs="仿宋"/>
          <w:sz w:val="24"/>
          <w:szCs w:val="24"/>
        </w:rPr>
      </w:pPr>
      <w:r>
        <w:rPr>
          <w:rFonts w:hint="eastAsia" w:ascii="仿宋" w:hAnsi="仿宋" w:eastAsia="仿宋" w:cs="仿宋"/>
          <w:sz w:val="24"/>
          <w:szCs w:val="24"/>
        </w:rPr>
        <w:t>2.双方分别指定一名联系人在本协议有效期内负责与对方的具体联络与协商。甲方委派</w:t>
      </w:r>
      <w:r>
        <w:rPr>
          <w:rFonts w:hint="eastAsia" w:ascii="仿宋" w:hAnsi="仿宋" w:eastAsia="仿宋" w:cs="仿宋"/>
          <w:sz w:val="24"/>
          <w:szCs w:val="24"/>
          <w:u w:val="single"/>
        </w:rPr>
        <w:t xml:space="preserve">      </w:t>
      </w:r>
      <w:r>
        <w:rPr>
          <w:rFonts w:hint="eastAsia" w:ascii="仿宋" w:hAnsi="仿宋" w:eastAsia="仿宋" w:cs="仿宋"/>
          <w:sz w:val="24"/>
          <w:szCs w:val="24"/>
        </w:rPr>
        <w:t>为其主要负责人，联系方式：</w:t>
      </w:r>
      <w:r>
        <w:rPr>
          <w:rFonts w:hint="eastAsia" w:ascii="仿宋" w:hAnsi="仿宋" w:eastAsia="仿宋" w:cs="仿宋"/>
          <w:sz w:val="24"/>
          <w:szCs w:val="24"/>
          <w:u w:val="single"/>
        </w:rPr>
        <w:t xml:space="preserve">       </w:t>
      </w:r>
      <w:r>
        <w:rPr>
          <w:rFonts w:hint="eastAsia" w:ascii="仿宋" w:hAnsi="仿宋" w:eastAsia="仿宋" w:cs="仿宋"/>
          <w:sz w:val="24"/>
          <w:szCs w:val="24"/>
        </w:rPr>
        <w:t>；乙方委派</w:t>
      </w:r>
      <w:r>
        <w:rPr>
          <w:rFonts w:hint="eastAsia" w:ascii="仿宋" w:hAnsi="仿宋" w:eastAsia="仿宋" w:cs="仿宋"/>
          <w:sz w:val="24"/>
          <w:szCs w:val="24"/>
          <w:u w:val="single"/>
        </w:rPr>
        <w:t xml:space="preserve">          </w:t>
      </w:r>
      <w:r>
        <w:rPr>
          <w:rFonts w:hint="eastAsia" w:ascii="仿宋" w:hAnsi="仿宋" w:eastAsia="仿宋" w:cs="仿宋"/>
          <w:sz w:val="24"/>
          <w:szCs w:val="24"/>
        </w:rPr>
        <w:t>为其主要负责人，联系方式：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spacing w:line="440" w:lineRule="exact"/>
        <w:ind w:firstLine="475"/>
        <w:rPr>
          <w:rFonts w:ascii="仿宋" w:hAnsi="仿宋" w:eastAsia="仿宋" w:cs="仿宋"/>
          <w:kern w:val="0"/>
          <w:sz w:val="24"/>
          <w:szCs w:val="24"/>
        </w:rPr>
      </w:pPr>
      <w:r>
        <w:rPr>
          <w:rFonts w:hint="eastAsia" w:ascii="仿宋" w:hAnsi="仿宋" w:eastAsia="仿宋" w:cs="仿宋"/>
          <w:kern w:val="0"/>
          <w:sz w:val="24"/>
          <w:szCs w:val="24"/>
        </w:rPr>
        <w:t> 3.甲乙双方根据实习教学的要求，对基地建设方面的有关问题进行研讨，保证基地的设施每次可接纳学生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名，当年可接纳学生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名的实习教学要求。</w:t>
      </w:r>
    </w:p>
    <w:p>
      <w:pPr>
        <w:widowControl/>
        <w:spacing w:line="440" w:lineRule="exact"/>
        <w:ind w:firstLine="475"/>
        <w:rPr>
          <w:rFonts w:ascii="仿宋" w:hAnsi="仿宋" w:eastAsia="仿宋" w:cs="仿宋"/>
          <w:kern w:val="0"/>
          <w:sz w:val="24"/>
          <w:szCs w:val="24"/>
        </w:rPr>
      </w:pPr>
      <w:r>
        <w:rPr>
          <w:rFonts w:hint="eastAsia" w:ascii="仿宋" w:hAnsi="仿宋" w:eastAsia="仿宋" w:cs="仿宋"/>
          <w:kern w:val="0"/>
          <w:sz w:val="24"/>
          <w:szCs w:val="24"/>
        </w:rPr>
        <w:t>四、合作期限</w:t>
      </w:r>
    </w:p>
    <w:p>
      <w:pPr>
        <w:widowControl/>
        <w:spacing w:line="440" w:lineRule="exact"/>
        <w:ind w:firstLine="424" w:firstLineChars="177"/>
        <w:rPr>
          <w:rFonts w:ascii="仿宋" w:hAnsi="仿宋" w:eastAsia="仿宋" w:cs="仿宋"/>
          <w:kern w:val="0"/>
          <w:sz w:val="24"/>
          <w:szCs w:val="24"/>
        </w:rPr>
      </w:pPr>
      <w:r>
        <w:rPr>
          <w:rFonts w:hint="eastAsia" w:ascii="仿宋" w:hAnsi="仿宋" w:eastAsia="仿宋" w:cs="仿宋"/>
          <w:kern w:val="0"/>
          <w:sz w:val="24"/>
          <w:szCs w:val="24"/>
        </w:rPr>
        <w:t>甲乙双方的校企合作自</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日止，期限为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年。如有变动，可由双方协商修订。</w:t>
      </w:r>
    </w:p>
    <w:p>
      <w:pPr>
        <w:spacing w:line="440" w:lineRule="exact"/>
        <w:ind w:firstLine="424" w:firstLineChars="177"/>
        <w:rPr>
          <w:rFonts w:ascii="仿宋" w:hAnsi="仿宋" w:eastAsia="仿宋" w:cs="仿宋"/>
          <w:sz w:val="24"/>
          <w:szCs w:val="24"/>
        </w:rPr>
      </w:pPr>
      <w:r>
        <w:rPr>
          <w:rFonts w:hint="eastAsia" w:ascii="仿宋" w:hAnsi="仿宋" w:eastAsia="仿宋" w:cs="仿宋"/>
          <w:kern w:val="0"/>
          <w:sz w:val="24"/>
          <w:szCs w:val="24"/>
        </w:rPr>
        <w:t>五、</w:t>
      </w:r>
      <w:r>
        <w:rPr>
          <w:rFonts w:hint="eastAsia" w:ascii="仿宋" w:hAnsi="仿宋" w:eastAsia="仿宋" w:cs="仿宋"/>
          <w:sz w:val="24"/>
          <w:szCs w:val="24"/>
        </w:rPr>
        <w:t>保密协定</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1.甲方要求实习学生遵守乙方的保密规定，不得以任何方式泄露乙方的保密信息（包括图纸.参数.技术数据.各种形式软件以及其它的商业或技术信息)。</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2.甲方及其实习学生只能将甲.乙双方书面同意的属于乙方知识产权的相关技术信息及资料（保密信息除外）用于毕业设计（论文），不能将其用于其它任何用途。</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六、其它</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1.如一方遇特殊情况需提前终止协议时，应提前一个月通知对方，经双方商妥后执行。</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2.其它未尽事项，由甲乙双方协商解决。</w:t>
      </w:r>
    </w:p>
    <w:p>
      <w:pPr>
        <w:spacing w:line="440" w:lineRule="exact"/>
        <w:ind w:firstLine="420"/>
        <w:rPr>
          <w:rFonts w:ascii="仿宋" w:hAnsi="仿宋" w:eastAsia="仿宋" w:cs="仿宋"/>
          <w:sz w:val="24"/>
          <w:szCs w:val="24"/>
        </w:rPr>
      </w:pPr>
      <w:r>
        <w:rPr>
          <w:rFonts w:hint="eastAsia" w:ascii="仿宋" w:hAnsi="仿宋" w:eastAsia="仿宋" w:cs="仿宋"/>
          <w:sz w:val="24"/>
          <w:szCs w:val="24"/>
        </w:rPr>
        <w:t>3.本协议一式</w:t>
      </w:r>
      <w:r>
        <w:rPr>
          <w:rFonts w:hint="eastAsia" w:ascii="仿宋" w:hAnsi="仿宋" w:eastAsia="仿宋" w:cs="仿宋"/>
          <w:color w:val="FF0000"/>
          <w:sz w:val="24"/>
          <w:szCs w:val="24"/>
          <w:lang w:val="en-US" w:eastAsia="zh-CN"/>
        </w:rPr>
        <w:t>三</w:t>
      </w:r>
      <w:r>
        <w:rPr>
          <w:rFonts w:hint="eastAsia" w:ascii="仿宋" w:hAnsi="仿宋" w:eastAsia="仿宋" w:cs="仿宋"/>
          <w:sz w:val="24"/>
          <w:szCs w:val="24"/>
        </w:rPr>
        <w:t>份，甲方持有</w:t>
      </w:r>
      <w:r>
        <w:rPr>
          <w:rFonts w:hint="eastAsia" w:ascii="仿宋" w:hAnsi="仿宋" w:eastAsia="仿宋" w:cs="仿宋"/>
          <w:color w:val="FF0000"/>
          <w:sz w:val="24"/>
          <w:szCs w:val="24"/>
          <w:lang w:val="en-US" w:eastAsia="zh-CN"/>
        </w:rPr>
        <w:t>二</w:t>
      </w:r>
      <w:r>
        <w:rPr>
          <w:rFonts w:hint="eastAsia" w:ascii="仿宋" w:hAnsi="仿宋" w:eastAsia="仿宋" w:cs="仿宋"/>
          <w:sz w:val="24"/>
          <w:szCs w:val="24"/>
        </w:rPr>
        <w:t>份，乙方持有一份。</w:t>
      </w:r>
    </w:p>
    <w:p>
      <w:pPr>
        <w:spacing w:line="440" w:lineRule="exact"/>
        <w:ind w:firstLine="420"/>
        <w:rPr>
          <w:rFonts w:ascii="仿宋" w:hAnsi="仿宋" w:eastAsia="仿宋" w:cs="仿宋"/>
          <w:sz w:val="24"/>
          <w:szCs w:val="24"/>
        </w:rPr>
      </w:pPr>
      <w:bookmarkStart w:id="0" w:name="_GoBack"/>
      <w:bookmarkEnd w:id="0"/>
    </w:p>
    <w:p>
      <w:pPr>
        <w:spacing w:line="440" w:lineRule="exact"/>
        <w:ind w:firstLine="420"/>
        <w:rPr>
          <w:rFonts w:ascii="仿宋" w:hAnsi="仿宋" w:eastAsia="仿宋" w:cs="仿宋"/>
          <w:sz w:val="24"/>
          <w:szCs w:val="24"/>
        </w:rPr>
      </w:pPr>
    </w:p>
    <w:p>
      <w:pPr>
        <w:widowControl/>
        <w:spacing w:line="440" w:lineRule="exact"/>
        <w:jc w:val="left"/>
        <w:rPr>
          <w:rFonts w:ascii="仿宋" w:hAnsi="仿宋" w:eastAsia="仿宋" w:cs="仿宋"/>
          <w:kern w:val="0"/>
          <w:sz w:val="24"/>
          <w:szCs w:val="24"/>
        </w:rPr>
        <w:sectPr>
          <w:pgSz w:w="11906" w:h="16838"/>
          <w:pgMar w:top="1418" w:right="1416" w:bottom="1418" w:left="1418" w:header="851" w:footer="992" w:gutter="0"/>
          <w:cols w:space="425" w:num="1"/>
          <w:docGrid w:type="lines" w:linePitch="312" w:charSpace="0"/>
        </w:sectPr>
      </w:pPr>
    </w:p>
    <w:p>
      <w:pPr>
        <w:widowControl/>
        <w:spacing w:line="440" w:lineRule="exact"/>
        <w:ind w:firstLine="360" w:firstLineChars="150"/>
        <w:jc w:val="left"/>
        <w:rPr>
          <w:rFonts w:ascii="仿宋" w:hAnsi="仿宋" w:eastAsia="仿宋" w:cs="仿宋"/>
          <w:kern w:val="0"/>
          <w:sz w:val="24"/>
          <w:szCs w:val="24"/>
        </w:rPr>
      </w:pPr>
      <w:r>
        <w:rPr>
          <w:rFonts w:hint="eastAsia" w:ascii="仿宋" w:hAnsi="仿宋" w:eastAsia="仿宋" w:cs="仿宋"/>
          <w:kern w:val="0"/>
          <w:sz w:val="24"/>
          <w:szCs w:val="24"/>
        </w:rPr>
        <w:t xml:space="preserve">甲 </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方： </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乙 </w:t>
      </w:r>
      <w:r>
        <w:rPr>
          <w:rFonts w:ascii="仿宋" w:hAnsi="仿宋" w:eastAsia="仿宋" w:cs="仿宋"/>
          <w:kern w:val="0"/>
          <w:sz w:val="24"/>
          <w:szCs w:val="24"/>
        </w:rPr>
        <w:t xml:space="preserve">   </w:t>
      </w:r>
      <w:r>
        <w:rPr>
          <w:rFonts w:hint="eastAsia" w:ascii="仿宋" w:hAnsi="仿宋" w:eastAsia="仿宋" w:cs="仿宋"/>
          <w:kern w:val="0"/>
          <w:sz w:val="24"/>
          <w:szCs w:val="24"/>
        </w:rPr>
        <w:t>方：</w:t>
      </w:r>
    </w:p>
    <w:p>
      <w:pPr>
        <w:widowControl/>
        <w:spacing w:line="440" w:lineRule="exact"/>
        <w:ind w:firstLine="360" w:firstLineChars="150"/>
        <w:jc w:val="left"/>
        <w:rPr>
          <w:rFonts w:ascii="仿宋" w:hAnsi="仿宋" w:eastAsia="仿宋" w:cs="仿宋"/>
          <w:kern w:val="0"/>
          <w:sz w:val="24"/>
          <w:szCs w:val="24"/>
        </w:rPr>
      </w:pPr>
      <w:r>
        <w:rPr>
          <w:rFonts w:hint="eastAsia" w:ascii="仿宋" w:hAnsi="仿宋" w:eastAsia="仿宋" w:cs="仿宋"/>
          <w:kern w:val="0"/>
          <w:sz w:val="24"/>
          <w:szCs w:val="24"/>
        </w:rPr>
        <w:t xml:space="preserve">甲方代表（签字）： </w:t>
      </w:r>
      <w:r>
        <w:rPr>
          <w:rFonts w:ascii="仿宋" w:hAnsi="仿宋" w:eastAsia="仿宋" w:cs="仿宋"/>
          <w:kern w:val="0"/>
          <w:sz w:val="24"/>
          <w:szCs w:val="24"/>
        </w:rPr>
        <w:t xml:space="preserve">                         </w:t>
      </w:r>
      <w:r>
        <w:rPr>
          <w:rFonts w:hint="eastAsia" w:ascii="仿宋" w:hAnsi="仿宋" w:eastAsia="仿宋" w:cs="仿宋"/>
          <w:kern w:val="0"/>
          <w:sz w:val="24"/>
          <w:szCs w:val="24"/>
        </w:rPr>
        <w:t>乙方代表（签字）：</w:t>
      </w:r>
    </w:p>
    <w:p>
      <w:pPr>
        <w:widowControl/>
        <w:spacing w:line="440" w:lineRule="exact"/>
        <w:ind w:firstLine="360" w:firstLineChars="150"/>
        <w:jc w:val="left"/>
        <w:rPr>
          <w:rFonts w:ascii="仿宋" w:hAnsi="仿宋" w:eastAsia="仿宋" w:cs="仿宋"/>
          <w:kern w:val="0"/>
          <w:sz w:val="24"/>
          <w:szCs w:val="24"/>
        </w:rPr>
      </w:pPr>
      <w:r>
        <w:rPr>
          <w:rFonts w:hint="eastAsia" w:ascii="仿宋" w:hAnsi="仿宋" w:eastAsia="仿宋" w:cs="仿宋"/>
          <w:kern w:val="0"/>
          <w:sz w:val="24"/>
          <w:szCs w:val="24"/>
        </w:rPr>
        <w:t xml:space="preserve">公章： </w:t>
      </w:r>
      <w:r>
        <w:rPr>
          <w:rFonts w:ascii="仿宋" w:hAnsi="仿宋" w:eastAsia="仿宋" w:cs="仿宋"/>
          <w:kern w:val="0"/>
          <w:sz w:val="24"/>
          <w:szCs w:val="24"/>
        </w:rPr>
        <w:t xml:space="preserve">                                     </w:t>
      </w:r>
      <w:r>
        <w:rPr>
          <w:rFonts w:hint="eastAsia" w:ascii="仿宋" w:hAnsi="仿宋" w:eastAsia="仿宋" w:cs="仿宋"/>
          <w:kern w:val="0"/>
          <w:sz w:val="24"/>
          <w:szCs w:val="24"/>
        </w:rPr>
        <w:t>公章：</w:t>
      </w:r>
    </w:p>
    <w:p>
      <w:pPr>
        <w:widowControl/>
        <w:spacing w:line="44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p>
    <w:p>
      <w:pPr>
        <w:widowControl/>
        <w:spacing w:line="44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签字日期：    年  月 日 </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签字日期：  年  月 </w:t>
      </w:r>
      <w:r>
        <w:rPr>
          <w:rFonts w:ascii="仿宋" w:hAnsi="仿宋" w:eastAsia="仿宋" w:cs="仿宋"/>
          <w:kern w:val="0"/>
          <w:sz w:val="24"/>
          <w:szCs w:val="24"/>
        </w:rPr>
        <w:t xml:space="preserve"> </w:t>
      </w:r>
      <w:r>
        <w:rPr>
          <w:rFonts w:hint="eastAsia" w:ascii="仿宋" w:hAnsi="仿宋" w:eastAsia="仿宋" w:cs="仿宋"/>
          <w:kern w:val="0"/>
          <w:sz w:val="24"/>
          <w:szCs w:val="24"/>
        </w:rPr>
        <w:t>日</w:t>
      </w:r>
    </w:p>
    <w:p>
      <w:pPr>
        <w:widowControl/>
        <w:spacing w:line="440" w:lineRule="exact"/>
        <w:jc w:val="left"/>
        <w:rPr>
          <w:rFonts w:ascii="仿宋" w:hAnsi="仿宋" w:eastAsia="仿宋" w:cs="仿宋"/>
          <w:sz w:val="24"/>
          <w:szCs w:val="24"/>
        </w:rPr>
        <w:sectPr>
          <w:type w:val="continuous"/>
          <w:pgSz w:w="11906" w:h="16838"/>
          <w:pgMar w:top="1247" w:right="1247" w:bottom="1247" w:left="1247" w:header="851" w:footer="992" w:gutter="0"/>
          <w:cols w:space="425" w:num="1"/>
          <w:docGrid w:type="lines" w:linePitch="312" w:charSpace="0"/>
        </w:sectPr>
      </w:pPr>
    </w:p>
    <w:p>
      <w:pPr>
        <w:widowControl/>
        <w:spacing w:line="440" w:lineRule="exact"/>
        <w:jc w:val="left"/>
        <w:rPr>
          <w:rFonts w:ascii="仿宋" w:hAnsi="仿宋" w:eastAsia="仿宋" w:cs="仿宋"/>
          <w:sz w:val="24"/>
          <w:szCs w:val="24"/>
        </w:rPr>
      </w:pPr>
    </w:p>
    <w:sectPr>
      <w:type w:val="continuous"/>
      <w:pgSz w:w="11906" w:h="16838"/>
      <w:pgMar w:top="1247" w:right="1247" w:bottom="1247" w:left="1247"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CC43B"/>
    <w:multiLevelType w:val="singleLevel"/>
    <w:tmpl w:val="A41CC4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D1"/>
    <w:rsid w:val="00073E78"/>
    <w:rsid w:val="000A0DEC"/>
    <w:rsid w:val="00125A6B"/>
    <w:rsid w:val="00126AF1"/>
    <w:rsid w:val="00157D3B"/>
    <w:rsid w:val="001B3742"/>
    <w:rsid w:val="001F22BD"/>
    <w:rsid w:val="00221AD1"/>
    <w:rsid w:val="00323450"/>
    <w:rsid w:val="003F36E2"/>
    <w:rsid w:val="00525139"/>
    <w:rsid w:val="00696054"/>
    <w:rsid w:val="006E0012"/>
    <w:rsid w:val="00721079"/>
    <w:rsid w:val="007F14BD"/>
    <w:rsid w:val="008603BA"/>
    <w:rsid w:val="00871F82"/>
    <w:rsid w:val="008A0C1E"/>
    <w:rsid w:val="008C7298"/>
    <w:rsid w:val="00AC488F"/>
    <w:rsid w:val="00AC567B"/>
    <w:rsid w:val="00BC3715"/>
    <w:rsid w:val="00D96138"/>
    <w:rsid w:val="00DE612F"/>
    <w:rsid w:val="00E45A3C"/>
    <w:rsid w:val="00FD7298"/>
    <w:rsid w:val="01E628A5"/>
    <w:rsid w:val="01FD335F"/>
    <w:rsid w:val="0F8F1D95"/>
    <w:rsid w:val="119B65B4"/>
    <w:rsid w:val="15F35CD4"/>
    <w:rsid w:val="17B47B75"/>
    <w:rsid w:val="1A2E14EB"/>
    <w:rsid w:val="22867D73"/>
    <w:rsid w:val="25DF4A85"/>
    <w:rsid w:val="29723F2A"/>
    <w:rsid w:val="30FA0251"/>
    <w:rsid w:val="359B5B44"/>
    <w:rsid w:val="3F1416BF"/>
    <w:rsid w:val="3FA65161"/>
    <w:rsid w:val="4B29588C"/>
    <w:rsid w:val="4DE907DA"/>
    <w:rsid w:val="573C236F"/>
    <w:rsid w:val="576801CF"/>
    <w:rsid w:val="5FFD041D"/>
    <w:rsid w:val="634F0FC5"/>
    <w:rsid w:val="63EA4A05"/>
    <w:rsid w:val="68802CA0"/>
    <w:rsid w:val="6FC2110E"/>
    <w:rsid w:val="7CE3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Words>
  <Characters>1497</Characters>
  <Lines>12</Lines>
  <Paragraphs>3</Paragraphs>
  <TotalTime>95</TotalTime>
  <ScaleCrop>false</ScaleCrop>
  <LinksUpToDate>false</LinksUpToDate>
  <CharactersWithSpaces>1756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2019-07-15T09:08:00Z</dcterms:created>
  <dc:creator>杨军</dc:creator>
  <cp:lastModifiedBy>西米伽</cp:lastModifiedBy>
  <dcterms:modified xsi:type="dcterms:W3CDTF">2021-12-10T08:15:31Z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FB8EB91A72A94571BBE35D82D42F539C</vt:lpwstr>
  </property>
</Properties>
</file>